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133475" cy="110490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GAMBARAN KONSEP DIRI PADA REMAJA PUTRI YANG MEMILIKI AYAH PERNAH BERSELINGKUH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DISUSUN OLEH: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RIZKY SYAFITRI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705110186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FAKULTAS PSIKOLOGI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UNIVERSITAS TARUMANAGARA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JAKARTA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133475" cy="1104900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48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GAMBARAN KONSEP DIRI PADA REMAJA PUTRI YANG MEMILIKI AYAH PERNAH BERSELINGKUH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Skripsi Ini Diajukan Sebagai Syarat untuk Menempuh Ujian Sarjana Strata Satu (S-1) Psikologi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48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DISUSUN OLEH: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RIZKY SYAFITRI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705110186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8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8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FAKULTAS PSIKOLOGI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UNIVERSITAS TARUMANAGARA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48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JAKARTA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480" w:lineRule="auto"/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2015</w:t>
      </w:r>
      <w:r w:rsidDel="00000000" w:rsidR="00000000" w:rsidRPr="00000000">
        <w:rPr>
          <w:rtl w:val="0"/>
        </w:rPr>
      </w:r>
    </w:p>
    <w:sectPr>
      <w:pgSz w:h="16839" w:w="11907" w:orient="portrait"/>
      <w:pgMar w:bottom="1699" w:top="2268" w:left="2275" w:right="16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vxktDkraLJJKoEzNHYH5DWPmnQ==">AMUW2mVtjATdeSGJRlcLNu1XIM/nWjSrYHKXQMW/IPL9azI2jL7SqwaNCpAma6QOKe5OakSK+PDjYSJJcsgeJcDiTG3ZQbFJnOHK/f0/qoGMaAFMrGefNFI=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2015-07-01T19:23:00Z</dcterms:created>
  <dc:creator>RIZKY SYAFITRI</dc:creator>
</cp:coreProperties>
</file>