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6C" w:rsidRPr="0039396C" w:rsidRDefault="0039396C" w:rsidP="0039396C">
      <w:pPr>
        <w:pStyle w:val="Heading1"/>
      </w:pPr>
      <w:bookmarkStart w:id="0" w:name="_Toc156084907"/>
      <w:r w:rsidRPr="0039396C">
        <w:t>DAFTAR PUSTAKA</w:t>
      </w:r>
      <w:bookmarkEnd w:id="0"/>
    </w:p>
    <w:p w:rsidR="0039396C" w:rsidRPr="0039396C" w:rsidRDefault="0039396C" w:rsidP="0039396C">
      <w:pPr>
        <w:pStyle w:val="ListParagraph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>YM. Fajar Bulan D (2014) “</w:t>
      </w:r>
      <w:r w:rsidRPr="0039396C">
        <w:rPr>
          <w:rFonts w:ascii="Times New Roman" w:hAnsi="Times New Roman" w:cs="Times New Roman"/>
          <w:i/>
          <w:sz w:val="24"/>
          <w:szCs w:val="24"/>
        </w:rPr>
        <w:t>Analisis Pengendalian Mutu (Quality Control) pada PT. Buana Wira Subur Sakti di Kabupaten Paser”</w:t>
      </w:r>
      <w:r w:rsidRPr="0039396C">
        <w:rPr>
          <w:rFonts w:ascii="Times New Roman" w:hAnsi="Times New Roman" w:cs="Times New Roman"/>
          <w:sz w:val="24"/>
          <w:szCs w:val="24"/>
        </w:rPr>
        <w:t xml:space="preserve"> Jurnal Ilmu administrasi Bisnis, Vol. 2 no. 2, Tahun 2014, Hal 245-259.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6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id-ID"/>
        </w:rPr>
        <w:t>Safrizal.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Muhajir,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“Pengendalian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Kualitas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dengan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Metode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Six Sigma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,”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Jurnal</w:t>
      </w:r>
      <w:r w:rsidRPr="0039396C">
        <w:rPr>
          <w:rFonts w:ascii="Times New Roman" w:hAnsi="Times New Roman" w:cs="Times New Roman"/>
          <w:i/>
          <w:spacing w:val="-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Manajemen Dan Keuangan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, vol. 5,</w:t>
      </w:r>
      <w:r w:rsidRPr="0039396C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no. 2, Nov. 2016.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A.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Walujo,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T.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Koesdijati,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and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Y.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Utomo,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Pengendalian</w:t>
      </w:r>
      <w:r w:rsidRPr="0039396C">
        <w:rPr>
          <w:rFonts w:ascii="Times New Roman" w:hAnsi="Times New Roman" w:cs="Times New Roman"/>
          <w:i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Kualitas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Surabaya:</w:t>
      </w:r>
      <w:r w:rsidRPr="0039396C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Scopindo Media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Pustaka, 2020.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 xml:space="preserve">Suseno and M. A. Adam, “Analisis Pengendalian Kualitas Terhadap Produksi Palm Kernel dengan Menggunakan Metode Lean </w:t>
      </w:r>
      <w:r w:rsidRPr="0039396C">
        <w:rPr>
          <w:rFonts w:ascii="Times New Roman" w:hAnsi="Times New Roman" w:cs="Times New Roman"/>
          <w:i/>
          <w:sz w:val="24"/>
          <w:szCs w:val="24"/>
        </w:rPr>
        <w:t>Six Sigma</w:t>
      </w:r>
      <w:r w:rsidRPr="0039396C">
        <w:rPr>
          <w:rFonts w:ascii="Times New Roman" w:hAnsi="Times New Roman" w:cs="Times New Roman"/>
          <w:sz w:val="24"/>
          <w:szCs w:val="24"/>
        </w:rPr>
        <w:t xml:space="preserve">: Studi Kasus PT. Sultra Prima Lestari,” </w:t>
      </w:r>
      <w:r w:rsidRPr="0039396C">
        <w:rPr>
          <w:rFonts w:ascii="Times New Roman" w:hAnsi="Times New Roman" w:cs="Times New Roman"/>
          <w:i/>
          <w:iCs/>
          <w:sz w:val="24"/>
          <w:szCs w:val="24"/>
        </w:rPr>
        <w:t>Jurnal Teknosains</w:t>
      </w:r>
      <w:r w:rsidRPr="0039396C">
        <w:rPr>
          <w:rFonts w:ascii="Times New Roman" w:hAnsi="Times New Roman" w:cs="Times New Roman"/>
          <w:sz w:val="24"/>
          <w:szCs w:val="24"/>
        </w:rPr>
        <w:t>, vol. 16, no. 2.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>Hani Sirine, Elisabeth Penti “</w:t>
      </w:r>
      <w:r w:rsidRPr="0039396C">
        <w:rPr>
          <w:rFonts w:ascii="Times New Roman" w:hAnsi="Times New Roman" w:cs="Times New Roman"/>
          <w:i/>
          <w:sz w:val="24"/>
          <w:szCs w:val="24"/>
        </w:rPr>
        <w:t>Kurniawati AJIE – Asian Journal of innovation and Ectrepreneurship”</w:t>
      </w:r>
      <w:r w:rsidRPr="0039396C">
        <w:rPr>
          <w:rFonts w:ascii="Times New Roman" w:hAnsi="Times New Roman" w:cs="Times New Roman"/>
          <w:sz w:val="24"/>
          <w:szCs w:val="24"/>
        </w:rPr>
        <w:t xml:space="preserve"> (e-ISSN: 2477-0575 ; p-ISSN: 2477-3824)Vol. 02, No. 03.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>Anisa Rosyidasari, Irwan Ifladi (Jurna INECHT Teknik Industri Serang Raya Vol.6 No. 2 Desember 2020, 113-122)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>Hansen &amp;Mowen. 2001. ManajemenBiaya, Edisibahasa Indonesia, BukuDua, EdisiPertama. Jakarta: SalembaEmpat.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Kotler, Philip &amp; Kevin Lane Keller, (2008). 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>Manajemen Pemasaran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. Jakarta: Indeks Mulyadi (2008). Akutansi Biaya 5. Yogyakarta : BPE UGM, Mursyidi (2008). Akutansi Biaya Bandung ; Refika Aditam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B. Smith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Six-sigma design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 xml:space="preserve"> (quality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control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 xml:space="preserve">),”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IEEE Spectr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, vol. 30, no. 9,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pp.</w:t>
      </w:r>
      <w:r w:rsidRPr="0039396C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43–47, Sep. 1993, doi: 10.1109/6.275174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Safrizal and M. ,”Pengendalian Kualitas dengan Metode Six Sigma,” 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Jurnal Manajemen dan Keuangan, 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Vol. 5, no. 2, pp.615-626, November 2016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Dino Carsaron, Tandianto “Penerapan Metode 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>Six Sigma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 Dengan Pendekatan DMAIC Pada Proses Handling Painted Body BMW X3 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lastRenderedPageBreak/>
        <w:t>(STUDI KASUS: PT. TJAHJA SAKTI MOTOR) Jurnal PASTI, Vol. IX No 3, 248 – 256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16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id-ID"/>
        </w:rPr>
        <w:t>N.</w:t>
      </w:r>
      <w:r w:rsidRPr="0039396C"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Chugani,</w:t>
      </w:r>
      <w:r w:rsidRPr="0039396C">
        <w:rPr>
          <w:rFonts w:ascii="Times New Roman" w:hAnsi="Times New Roman" w:cs="Times New Roman"/>
          <w:spacing w:val="-13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V.</w:t>
      </w:r>
      <w:r w:rsidRPr="0039396C"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Kumar,</w:t>
      </w:r>
      <w:r w:rsidRPr="0039396C">
        <w:rPr>
          <w:rFonts w:ascii="Times New Roman" w:hAnsi="Times New Roman" w:cs="Times New Roman"/>
          <w:spacing w:val="-13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J.</w:t>
      </w:r>
      <w:r w:rsidRPr="0039396C">
        <w:rPr>
          <w:rFonts w:ascii="Times New Roman" w:hAnsi="Times New Roman" w:cs="Times New Roman"/>
          <w:spacing w:val="-13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A.</w:t>
      </w:r>
      <w:r w:rsidRPr="0039396C"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Garza-Reyes,</w:t>
      </w:r>
      <w:r w:rsidRPr="0039396C">
        <w:rPr>
          <w:rFonts w:ascii="Times New Roman" w:hAnsi="Times New Roman" w:cs="Times New Roman"/>
          <w:spacing w:val="-13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L.</w:t>
      </w:r>
      <w:r w:rsidRPr="0039396C">
        <w:rPr>
          <w:rFonts w:ascii="Times New Roman" w:hAnsi="Times New Roman" w:cs="Times New Roman"/>
          <w:spacing w:val="-13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Rocha-Lona,</w:t>
      </w:r>
      <w:r w:rsidRPr="0039396C"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and</w:t>
      </w:r>
      <w:r w:rsidRPr="0039396C">
        <w:rPr>
          <w:rFonts w:ascii="Times New Roman" w:hAnsi="Times New Roman" w:cs="Times New Roman"/>
          <w:spacing w:val="-13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A.</w:t>
      </w:r>
      <w:r w:rsidRPr="0039396C">
        <w:rPr>
          <w:rFonts w:ascii="Times New Roman" w:hAnsi="Times New Roman" w:cs="Times New Roman"/>
          <w:spacing w:val="-13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Upadhyay,</w:t>
      </w:r>
      <w:r w:rsidRPr="0039396C">
        <w:rPr>
          <w:rFonts w:ascii="Times New Roman" w:hAnsi="Times New Roman" w:cs="Times New Roman"/>
          <w:spacing w:val="-58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 xml:space="preserve">“Investigating the green impact of Lean,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Six Sigma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 xml:space="preserve"> and Lean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Six Sigma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,”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i/>
          <w:sz w:val="24"/>
          <w:szCs w:val="24"/>
          <w:lang w:val="id-ID"/>
        </w:rPr>
        <w:t>International Journal of Lean Six Sigma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, vol. 8, no. 1, pp. 7–32, Jan. 2017,</w:t>
      </w:r>
      <w:r w:rsidRPr="0039396C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doi:</w:t>
      </w:r>
      <w:r w:rsidRPr="0039396C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Pr="0039396C">
        <w:rPr>
          <w:rFonts w:ascii="Times New Roman" w:hAnsi="Times New Roman" w:cs="Times New Roman"/>
          <w:sz w:val="24"/>
          <w:szCs w:val="24"/>
          <w:lang w:val="id-ID"/>
        </w:rPr>
        <w:t>10.1108/IJLSS-11-2015-0043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3" w:hanging="56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96C">
        <w:rPr>
          <w:rFonts w:ascii="Times New Roman" w:hAnsi="Times New Roman" w:cs="Times New Roman"/>
          <w:sz w:val="24"/>
          <w:szCs w:val="24"/>
        </w:rPr>
        <w:t xml:space="preserve">Pande, P. S., Neuman, R. P., &amp; Cavanagh, R. R. (2001). The </w:t>
      </w:r>
      <w:r w:rsidRPr="0039396C">
        <w:rPr>
          <w:rFonts w:ascii="Times New Roman" w:hAnsi="Times New Roman" w:cs="Times New Roman"/>
          <w:i/>
          <w:sz w:val="24"/>
          <w:szCs w:val="24"/>
        </w:rPr>
        <w:t>Six Sigma</w:t>
      </w:r>
      <w:r w:rsidRPr="0039396C">
        <w:rPr>
          <w:rFonts w:ascii="Times New Roman" w:hAnsi="Times New Roman" w:cs="Times New Roman"/>
          <w:sz w:val="24"/>
          <w:szCs w:val="24"/>
        </w:rPr>
        <w:t xml:space="preserve"> way: Bagaimana GE, Motorola, dan Perusahaan Terkenal Lainnya Mengasah Kinerja Mereka. Yogyakarta: Andi Offset.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>A. Z. Muttaqin and Y. A Kusuma, “Analisis Failure Mode and Effect Analysis Proyek X di Kota Madiun,”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JATI UNIK, 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vul. 1 No. 2,pp. 81-96, 2018.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>A. W, Project Management, Victoria: Bccampus, 2016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 xml:space="preserve">F. Hartoyo, Y. Yudhistira, A. Chandra and H. H. Chie, "Penerapan Metode DMAIC Dalam Peningkatan Acceptance Rate Untuk Ukuran Panjang Produk Bushing," </w:t>
      </w:r>
      <w:r w:rsidRPr="0039396C">
        <w:rPr>
          <w:rFonts w:ascii="Times New Roman" w:hAnsi="Times New Roman" w:cs="Times New Roman"/>
          <w:i/>
          <w:iCs/>
          <w:sz w:val="24"/>
          <w:szCs w:val="24"/>
        </w:rPr>
        <w:t xml:space="preserve">ComTech, </w:t>
      </w:r>
      <w:r w:rsidRPr="0039396C">
        <w:rPr>
          <w:rFonts w:ascii="Times New Roman" w:hAnsi="Times New Roman" w:cs="Times New Roman"/>
          <w:sz w:val="24"/>
          <w:szCs w:val="24"/>
        </w:rPr>
        <w:t xml:space="preserve">vol. 4, no. 1, pp. 381-393, Juni 2013.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 xml:space="preserve">F. Hartoyo, Y. Yudhistira, A. Chandra and H. H. Chie, "Penerapan Metode DMAIC Dalam Peningkatan Acceptance Rate Untuk Ukuran Panjang Produk Bushing," </w:t>
      </w:r>
      <w:r w:rsidRPr="0039396C">
        <w:rPr>
          <w:rFonts w:ascii="Times New Roman" w:hAnsi="Times New Roman" w:cs="Times New Roman"/>
          <w:i/>
          <w:iCs/>
          <w:sz w:val="24"/>
          <w:szCs w:val="24"/>
        </w:rPr>
        <w:t xml:space="preserve">ComTech, </w:t>
      </w:r>
      <w:r w:rsidRPr="0039396C">
        <w:rPr>
          <w:rFonts w:ascii="Times New Roman" w:hAnsi="Times New Roman" w:cs="Times New Roman"/>
          <w:sz w:val="24"/>
          <w:szCs w:val="24"/>
        </w:rPr>
        <w:t xml:space="preserve">vol. 4, no. 1, pp. 381-393, Juni 2013.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/>
          <w:sz w:val="24"/>
          <w:szCs w:val="24"/>
        </w:rPr>
        <w:t xml:space="preserve">D. B. Laney, "Improved Control Charts for Attributes," </w:t>
      </w:r>
      <w:r w:rsidRPr="003939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Quality Engineering, </w:t>
      </w:r>
      <w:r w:rsidRPr="0039396C">
        <w:rPr>
          <w:rFonts w:ascii="Times New Roman" w:hAnsi="Times New Roman" w:cs="Times New Roman"/>
          <w:color w:val="000000"/>
          <w:sz w:val="24"/>
          <w:szCs w:val="24"/>
        </w:rPr>
        <w:t xml:space="preserve">vol. 14, no. 4, pp. 531-537, 2002.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/>
          <w:sz w:val="24"/>
          <w:szCs w:val="24"/>
        </w:rPr>
        <w:t>W. E. Company, Statistical Quality Control Handbook, Rossville: Western Electric, 1958.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Uskono,  Irmina  V. (2016). “Penyesuaian Bagan Kendali  Atribut  Khususnya  Grafik  c dengan Pendekatan Ekspani Cornish-Fisher”.  Prosiding Seminar Nasional Matematika, Vol.11 TH. 2016. ISSN 1907-3909, halaman: 82-85. 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Hairiyah, N., Amalia, R. R. &amp; Luliyanti, E., 2019. Analisis Statistical Quality Control (SQC) pada Produksi Roti di Aremania </w:t>
      </w:r>
      <w:r w:rsidRPr="00393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Bakery. </w:t>
      </w:r>
      <w:r w:rsidRPr="0039396C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Jurnal Teknologi dan Manajemen Agroindustri, </w:t>
      </w:r>
      <w:r w:rsidRPr="003939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Volume 8, pp. 41- 48.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S. Oakland, Statistical Process Control: Fifth Edition, Oxford: Butterworth-Heinemann, 2003.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W. Ali, "Statistical Process Control For Total Quality," </w:t>
      </w:r>
      <w:r w:rsidRPr="003939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Johns Hopkins APL Technical Digest, </w:t>
      </w:r>
      <w:r w:rsidRPr="00393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 13, no. 2, pp. 317-325, 1992.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/>
          <w:sz w:val="24"/>
          <w:szCs w:val="24"/>
        </w:rPr>
        <w:t xml:space="preserve">Jay Heizer and Barry Render, Manajemen Operasi : Manajemen Keberlangsungan dan Rantai Pasokan, 11th ed, Jakarta: Salemba Empat, 2015.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/>
          <w:sz w:val="24"/>
          <w:szCs w:val="24"/>
        </w:rPr>
        <w:t xml:space="preserve">D. H. Besterfield, Quality Control, 4th ed, New Jersey: Prentice-Hall, 1994.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000000"/>
          <w:sz w:val="24"/>
          <w:szCs w:val="24"/>
        </w:rPr>
        <w:t xml:space="preserve">Charles Wiryahadi Kusuma dan Carla Olyvia Doaly, "Analisis Pengendalian Kualitas Proses Produksi Sol Sandal Pada PT Cipta Prima," in </w:t>
      </w:r>
      <w:r w:rsidRPr="003939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Seri Seminar Nasional Ke-III Universitas Tarumanagara</w:t>
      </w:r>
      <w:r w:rsidRPr="0039396C">
        <w:rPr>
          <w:rFonts w:ascii="Times New Roman" w:hAnsi="Times New Roman" w:cs="Times New Roman"/>
          <w:color w:val="000000"/>
          <w:sz w:val="24"/>
          <w:szCs w:val="24"/>
        </w:rPr>
        <w:t xml:space="preserve">, Jakarta, 2021. 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8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39396C">
        <w:rPr>
          <w:rFonts w:ascii="Times New Roman" w:hAnsi="Times New Roman" w:cs="Times New Roman"/>
          <w:bCs/>
          <w:color w:val="131314"/>
          <w:sz w:val="24"/>
          <w:szCs w:val="24"/>
          <w:shd w:val="clear" w:color="auto" w:fill="FFFFFF"/>
        </w:rPr>
        <w:t>Enhancement of Efficiency and Reduction of Grid Thickness Variation on Casting Process with Lean Six Sigma Method”, 2018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>Hani Sirine, Elisabeth Penti “</w:t>
      </w:r>
      <w:r w:rsidRPr="0039396C">
        <w:rPr>
          <w:rFonts w:ascii="Times New Roman" w:hAnsi="Times New Roman" w:cs="Times New Roman"/>
          <w:i/>
          <w:sz w:val="24"/>
          <w:szCs w:val="24"/>
        </w:rPr>
        <w:t>Kurniawati AJIE – Asian Journal of innovation and Ectrepreneurship”</w:t>
      </w:r>
      <w:r w:rsidRPr="0039396C">
        <w:rPr>
          <w:rFonts w:ascii="Times New Roman" w:hAnsi="Times New Roman" w:cs="Times New Roman"/>
          <w:sz w:val="24"/>
          <w:szCs w:val="24"/>
        </w:rPr>
        <w:t xml:space="preserve"> (e-ISSN: 2477-0575 ; p-ISSN: 2477-3824)Vol. 02, No. 03.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>Anisa Rosyidasari, Irwan Ifladi (Jurna INECHT Teknik Industri Serang Raya Vol.6 No. 2 Desember 2020, 113-122)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>Hansen &amp;Mowen. 2001. ManajemenBiaya, Edisibahasa Indonesia, BukuDua, EdisiPertama. Jakarta: SalembaEmpat.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Kotler, Philip &amp; Kevin Lane Keller, (2008). 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>Manajemen Pemasaran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. Jakarta: Indeks Mulyadi (2008). Akutansi Biaya 5. Yogyakarta : BPE UGM, Mursyidi (2008). Akutansi Biaya Bandung ; Refika Aditama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222222"/>
          <w:sz w:val="24"/>
          <w:szCs w:val="24"/>
        </w:rPr>
        <w:t>Marpaung, N. B. (2016). Pengaruh Biaya Kualitas Terhadap Produk Rusak Pada PT. Indofood CBP Sukses Makmur TBK Pekanbaru. Jurnal Mahasiswa Prodi Akuntansi UPP, 2(1).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>Susanto, Budi, (2005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Analisis Pengaruh Biaya Kualitas Terhadap 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Tingkat Profitabilitas Perusahaan pada Divisi Tempa dan Cor. PT. Pindad (Persero)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. Bandung.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color w:val="222222"/>
          <w:sz w:val="24"/>
          <w:szCs w:val="24"/>
        </w:rPr>
        <w:t>Marpaung, N. B. (2016). Pengaruh Biaya Kualitas Terhadap Produk Rusak Pada PT. Indofood CBP Sukses Makmur TBK Pekanbaru. Jurnal Mahasiswa Prodi Akuntansi UPP, 2.</w:t>
      </w:r>
      <w:bookmarkStart w:id="1" w:name="_GoBack"/>
      <w:bookmarkEnd w:id="1"/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>Hansen, Don R dan Maryanne M, Mowen (2009),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Akuntansi Manajerial. 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Edisi 8., Salemba Empat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 xml:space="preserve">Ikatan Akuntan Indonesia, (2009). </w:t>
      </w:r>
      <w:r w:rsidRPr="0039396C">
        <w:rPr>
          <w:rFonts w:ascii="Times New Roman" w:hAnsi="Times New Roman" w:cs="Times New Roman"/>
          <w:i/>
          <w:sz w:val="24"/>
          <w:szCs w:val="24"/>
          <w:lang w:val="en-US"/>
        </w:rPr>
        <w:t>Standar Akuntansi Keuangan</w:t>
      </w:r>
      <w:r w:rsidRPr="0039396C">
        <w:rPr>
          <w:rFonts w:ascii="Times New Roman" w:hAnsi="Times New Roman" w:cs="Times New Roman"/>
          <w:sz w:val="24"/>
          <w:szCs w:val="24"/>
          <w:lang w:val="en-US"/>
        </w:rPr>
        <w:t>. Salemba Empat : Jakarta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  <w:lang w:val="en-US"/>
        </w:rPr>
        <w:t>American Society for Quality Control. (2000). ANSI/ISO/ASQ Q9000-2000 Quality Management Systems-Fundamentals and Vocabulary. Mulwaukee: ASQ.</w:t>
      </w:r>
    </w:p>
    <w:p w:rsidR="0039396C" w:rsidRPr="0039396C" w:rsidRDefault="0039396C" w:rsidP="0039396C">
      <w:pPr>
        <w:pStyle w:val="ListParagraph"/>
        <w:widowControl w:val="0"/>
        <w:numPr>
          <w:ilvl w:val="0"/>
          <w:numId w:val="1"/>
        </w:numPr>
        <w:tabs>
          <w:tab w:val="left" w:pos="1134"/>
          <w:tab w:val="left" w:pos="1229"/>
        </w:tabs>
        <w:autoSpaceDE w:val="0"/>
        <w:autoSpaceDN w:val="0"/>
        <w:spacing w:after="0" w:line="360" w:lineRule="auto"/>
        <w:ind w:left="1134" w:right="175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396C">
        <w:rPr>
          <w:rFonts w:ascii="Times New Roman" w:hAnsi="Times New Roman" w:cs="Times New Roman"/>
          <w:sz w:val="24"/>
          <w:szCs w:val="24"/>
        </w:rPr>
        <w:t xml:space="preserve">Horngren, C. T., G. Foster, dan S. M. Datar. (2003). </w:t>
      </w:r>
      <w:r w:rsidRPr="0039396C">
        <w:rPr>
          <w:rFonts w:ascii="Times New Roman" w:hAnsi="Times New Roman" w:cs="Times New Roman"/>
          <w:i/>
          <w:iCs/>
          <w:sz w:val="24"/>
          <w:szCs w:val="24"/>
        </w:rPr>
        <w:t>Cost Accounting</w:t>
      </w:r>
      <w:r w:rsidRPr="0039396C">
        <w:rPr>
          <w:rFonts w:ascii="Times New Roman" w:hAnsi="Times New Roman" w:cs="Times New Roman"/>
          <w:sz w:val="24"/>
          <w:szCs w:val="24"/>
        </w:rPr>
        <w:t xml:space="preserve">: </w:t>
      </w:r>
      <w:r w:rsidRPr="0039396C">
        <w:rPr>
          <w:rFonts w:ascii="Times New Roman" w:hAnsi="Times New Roman" w:cs="Times New Roman"/>
          <w:i/>
          <w:iCs/>
          <w:sz w:val="24"/>
          <w:szCs w:val="24"/>
        </w:rPr>
        <w:t>A Managerial Accounting</w:t>
      </w:r>
      <w:r w:rsidRPr="0039396C">
        <w:rPr>
          <w:rFonts w:ascii="Times New Roman" w:hAnsi="Times New Roman" w:cs="Times New Roman"/>
          <w:sz w:val="24"/>
          <w:szCs w:val="24"/>
        </w:rPr>
        <w:t>. Edisi 11. Upper Saddle River, New Jersey: Prentice-Hall Inc.</w:t>
      </w:r>
    </w:p>
    <w:p w:rsidR="003A0052" w:rsidRDefault="003A0052"/>
    <w:sectPr w:rsidR="003A0052" w:rsidSect="0039396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71E99"/>
    <w:multiLevelType w:val="hybridMultilevel"/>
    <w:tmpl w:val="03E0E070"/>
    <w:lvl w:ilvl="0" w:tplc="BAD4FBC6">
      <w:start w:val="1"/>
      <w:numFmt w:val="decimal"/>
      <w:lvlText w:val="[%1]"/>
      <w:lvlJc w:val="left"/>
      <w:pPr>
        <w:ind w:left="1229" w:hanging="64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510605E">
      <w:numFmt w:val="bullet"/>
      <w:lvlText w:val="•"/>
      <w:lvlJc w:val="left"/>
      <w:pPr>
        <w:ind w:left="1968" w:hanging="641"/>
      </w:pPr>
      <w:rPr>
        <w:lang w:eastAsia="en-US" w:bidi="ar-SA"/>
      </w:rPr>
    </w:lvl>
    <w:lvl w:ilvl="2" w:tplc="5ECAD87E">
      <w:numFmt w:val="bullet"/>
      <w:lvlText w:val="•"/>
      <w:lvlJc w:val="left"/>
      <w:pPr>
        <w:ind w:left="2717" w:hanging="641"/>
      </w:pPr>
      <w:rPr>
        <w:lang w:eastAsia="en-US" w:bidi="ar-SA"/>
      </w:rPr>
    </w:lvl>
    <w:lvl w:ilvl="3" w:tplc="05C2649A">
      <w:numFmt w:val="bullet"/>
      <w:lvlText w:val="•"/>
      <w:lvlJc w:val="left"/>
      <w:pPr>
        <w:ind w:left="3466" w:hanging="641"/>
      </w:pPr>
      <w:rPr>
        <w:lang w:eastAsia="en-US" w:bidi="ar-SA"/>
      </w:rPr>
    </w:lvl>
    <w:lvl w:ilvl="4" w:tplc="D81AE5EC">
      <w:numFmt w:val="bullet"/>
      <w:lvlText w:val="•"/>
      <w:lvlJc w:val="left"/>
      <w:pPr>
        <w:ind w:left="4215" w:hanging="641"/>
      </w:pPr>
      <w:rPr>
        <w:lang w:eastAsia="en-US" w:bidi="ar-SA"/>
      </w:rPr>
    </w:lvl>
    <w:lvl w:ilvl="5" w:tplc="197C1502">
      <w:numFmt w:val="bullet"/>
      <w:lvlText w:val="•"/>
      <w:lvlJc w:val="left"/>
      <w:pPr>
        <w:ind w:left="4964" w:hanging="641"/>
      </w:pPr>
      <w:rPr>
        <w:lang w:eastAsia="en-US" w:bidi="ar-SA"/>
      </w:rPr>
    </w:lvl>
    <w:lvl w:ilvl="6" w:tplc="38241F08">
      <w:numFmt w:val="bullet"/>
      <w:lvlText w:val="•"/>
      <w:lvlJc w:val="left"/>
      <w:pPr>
        <w:ind w:left="5712" w:hanging="641"/>
      </w:pPr>
      <w:rPr>
        <w:lang w:eastAsia="en-US" w:bidi="ar-SA"/>
      </w:rPr>
    </w:lvl>
    <w:lvl w:ilvl="7" w:tplc="B88C8154">
      <w:numFmt w:val="bullet"/>
      <w:lvlText w:val="•"/>
      <w:lvlJc w:val="left"/>
      <w:pPr>
        <w:ind w:left="6461" w:hanging="641"/>
      </w:pPr>
      <w:rPr>
        <w:lang w:eastAsia="en-US" w:bidi="ar-SA"/>
      </w:rPr>
    </w:lvl>
    <w:lvl w:ilvl="8" w:tplc="D464959C">
      <w:numFmt w:val="bullet"/>
      <w:lvlText w:val="•"/>
      <w:lvlJc w:val="left"/>
      <w:pPr>
        <w:ind w:left="7210" w:hanging="641"/>
      </w:pPr>
      <w:rPr>
        <w:lang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6C"/>
    <w:rsid w:val="00024CA9"/>
    <w:rsid w:val="00143A99"/>
    <w:rsid w:val="001E01D0"/>
    <w:rsid w:val="0039396C"/>
    <w:rsid w:val="003A0052"/>
    <w:rsid w:val="0043467E"/>
    <w:rsid w:val="00A518AD"/>
    <w:rsid w:val="00AB5872"/>
    <w:rsid w:val="00B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4D368-4C37-48ED-A79F-AAA5C620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96C"/>
    <w:pPr>
      <w:spacing w:after="40"/>
      <w:jc w:val="center"/>
      <w:outlineLvl w:val="0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AB5872"/>
    <w:pPr>
      <w:spacing w:after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396C"/>
    <w:rPr>
      <w:rFonts w:ascii="Times New Roman" w:hAnsi="Times New Roman" w:cs="Times New Roman"/>
      <w:b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939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9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SUTEJA</dc:creator>
  <cp:keywords/>
  <dc:description/>
  <cp:lastModifiedBy>RICKY SUTEJA</cp:lastModifiedBy>
  <cp:revision>1</cp:revision>
  <dcterms:created xsi:type="dcterms:W3CDTF">2024-01-19T03:58:00Z</dcterms:created>
  <dcterms:modified xsi:type="dcterms:W3CDTF">2024-01-19T04:00:00Z</dcterms:modified>
</cp:coreProperties>
</file>